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1DC" w:rsidRDefault="0004573C">
      <w:r>
        <w:rPr>
          <w:noProof/>
        </w:rPr>
        <w:drawing>
          <wp:inline distT="0" distB="0" distL="0" distR="0" wp14:anchorId="152B41E7" wp14:editId="10986F99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11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73C"/>
    <w:rsid w:val="0004573C"/>
    <w:rsid w:val="005E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Maximilian Hohenadel</dc:creator>
  <cp:keywords/>
  <dc:description/>
  <cp:lastModifiedBy>Maximilian Hohenadel</cp:lastModifiedBy>
  <cp:revision>1</cp:revision>
  <dcterms:created xsi:type="dcterms:W3CDTF">2013-06-05T06:09:00Z</dcterms:created>
  <dcterms:modified xsi:type="dcterms:W3CDTF">2013-06-05T06:09:00Z</dcterms:modified>
</cp:coreProperties>
</file>